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1E" w:rsidRDefault="008D621E">
      <w:r>
        <w:t xml:space="preserve">Tiếng Anh tăng cường chuẩn </w:t>
      </w:r>
      <w:r>
        <w:br/>
        <w:t>quốc tế</w:t>
      </w:r>
      <w:bookmarkStart w:id="0" w:name="_GoBack"/>
      <w:bookmarkEnd w:id="0"/>
    </w:p>
    <w:sectPr w:rsidR="008D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1E"/>
    <w:rsid w:val="008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3C99-8B29-46C4-ABF0-A6FC636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Duy Khanh</dc:creator>
  <cp:keywords/>
  <dc:description/>
  <cp:lastModifiedBy>Le Duy Khanh</cp:lastModifiedBy>
  <cp:revision>1</cp:revision>
  <dcterms:created xsi:type="dcterms:W3CDTF">2024-05-23T02:36:00Z</dcterms:created>
  <dcterms:modified xsi:type="dcterms:W3CDTF">2024-05-23T02:37:00Z</dcterms:modified>
</cp:coreProperties>
</file>